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EFB" w:rsidRPr="00BC4A0E" w:rsidRDefault="00386EFB" w:rsidP="00932692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C4A0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附件一：</w:t>
      </w:r>
    </w:p>
    <w:p w:rsidR="00BC4A0E" w:rsidRDefault="00932692" w:rsidP="00932692">
      <w:pPr>
        <w:widowControl/>
        <w:jc w:val="center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BC4A0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福建省中医药科学院</w:t>
      </w:r>
      <w:bookmarkStart w:id="0" w:name="OLE_LINK10"/>
      <w:bookmarkStart w:id="1" w:name="OLE_LINK11"/>
      <w:r w:rsidR="00FC1149" w:rsidRPr="00FC114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医用织物洗涤</w:t>
      </w:r>
      <w:r w:rsidRPr="00BC4A0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服务</w:t>
      </w:r>
      <w:bookmarkEnd w:id="0"/>
      <w:bookmarkEnd w:id="1"/>
      <w:r w:rsidRPr="00BC4A0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内容</w:t>
      </w:r>
    </w:p>
    <w:p w:rsidR="00932692" w:rsidRPr="00BC4A0E" w:rsidRDefault="00386EFB" w:rsidP="00932692">
      <w:pPr>
        <w:widowControl/>
        <w:jc w:val="center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BC4A0E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及资格条件</w:t>
      </w:r>
    </w:p>
    <w:p w:rsidR="0035573D" w:rsidRPr="00BC4A0E" w:rsidRDefault="0035573D" w:rsidP="0035573D">
      <w:pPr>
        <w:widowControl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C4A0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</w:t>
      </w:r>
      <w:r w:rsidR="00BC4A0E" w:rsidRPr="00BC4A0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Pr="00BC4A0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报价方应提供材料,须符合《中华人民共和国政府采购法》第二十二条</w:t>
      </w:r>
      <w:proofErr w:type="gramStart"/>
      <w:r w:rsidRPr="00BC4A0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之供应</w:t>
      </w:r>
      <w:proofErr w:type="gramEnd"/>
      <w:r w:rsidRPr="00BC4A0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商资格条件要求：</w:t>
      </w:r>
    </w:p>
    <w:p w:rsidR="0035573D" w:rsidRPr="00BC4A0E" w:rsidRDefault="0035573D" w:rsidP="0035573D">
      <w:pPr>
        <w:widowControl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C4A0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1.1、</w:t>
      </w:r>
      <w:r w:rsidR="00BC4A0E" w:rsidRPr="00BC4A0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有效期内营业执照等证明文件；</w:t>
      </w:r>
    </w:p>
    <w:p w:rsidR="00BC4A0E" w:rsidRPr="00BC4A0E" w:rsidRDefault="00BC4A0E" w:rsidP="0035573D">
      <w:pPr>
        <w:widowControl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C4A0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1.2、委托代理人及法定代表人的有效身份证明复印件；</w:t>
      </w:r>
    </w:p>
    <w:p w:rsidR="00BC4A0E" w:rsidRPr="00BC4A0E" w:rsidRDefault="0035573D" w:rsidP="0035573D">
      <w:pPr>
        <w:widowControl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C4A0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1.</w:t>
      </w:r>
      <w:r w:rsidR="00BC4A0E" w:rsidRPr="00BC4A0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3</w:t>
      </w:r>
      <w:r w:rsidRPr="00BC4A0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、有效的</w:t>
      </w:r>
      <w:r w:rsidR="00BC4A0E" w:rsidRPr="00BC4A0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资格及资信证明文件、</w:t>
      </w:r>
      <w:r w:rsidRPr="00BC4A0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资质材料</w:t>
      </w:r>
      <w:r w:rsidR="00BC4A0E" w:rsidRPr="00BC4A0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；</w:t>
      </w:r>
    </w:p>
    <w:p w:rsidR="00932692" w:rsidRPr="00BC4A0E" w:rsidRDefault="0035573D" w:rsidP="0035573D">
      <w:pPr>
        <w:widowControl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C4A0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1.</w:t>
      </w:r>
      <w:r w:rsidR="00FC114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4</w:t>
      </w:r>
      <w:r w:rsidRPr="00BC4A0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、质量保证及售后服务承诺</w:t>
      </w:r>
      <w:r w:rsidR="00BC4A0E" w:rsidRPr="00BC4A0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；</w:t>
      </w:r>
    </w:p>
    <w:p w:rsidR="0035573D" w:rsidRPr="00BC4A0E" w:rsidRDefault="0035573D" w:rsidP="0035573D">
      <w:pPr>
        <w:widowControl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C4A0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</w:t>
      </w:r>
      <w:r w:rsidR="00BC4A0E" w:rsidRPr="00BC4A0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Pr="00BC4A0E">
        <w:rPr>
          <w:rFonts w:asciiTheme="minorEastAsia" w:hAnsiTheme="minorEastAsia" w:cs="宋体"/>
          <w:color w:val="000000"/>
          <w:kern w:val="0"/>
          <w:sz w:val="28"/>
          <w:szCs w:val="28"/>
        </w:rPr>
        <w:t>服务范围</w:t>
      </w:r>
    </w:p>
    <w:p w:rsidR="001701C4" w:rsidRDefault="00A61C82" w:rsidP="001701C4">
      <w:pPr>
        <w:widowControl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BC4A0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2.</w:t>
      </w:r>
      <w:r w:rsidR="001701C4" w:rsidRPr="00BC4A0E">
        <w:rPr>
          <w:rFonts w:asciiTheme="minorEastAsia" w:hAnsiTheme="minorEastAsia" w:cs="宋体"/>
          <w:color w:val="000000"/>
          <w:kern w:val="0"/>
          <w:sz w:val="28"/>
          <w:szCs w:val="28"/>
        </w:rPr>
        <w:t>1</w:t>
      </w:r>
      <w:r w:rsidR="00BC4A0E" w:rsidRPr="00BC4A0E">
        <w:rPr>
          <w:rFonts w:asciiTheme="minorEastAsia" w:hAnsiTheme="minorEastAsia" w:cs="宋体"/>
          <w:color w:val="000000"/>
          <w:kern w:val="0"/>
          <w:sz w:val="28"/>
          <w:szCs w:val="28"/>
        </w:rPr>
        <w:t>、</w:t>
      </w:r>
      <w:r w:rsidR="001701C4" w:rsidRPr="00BC4A0E">
        <w:rPr>
          <w:rFonts w:asciiTheme="minorEastAsia" w:hAnsiTheme="minorEastAsia" w:cs="宋体"/>
          <w:color w:val="000000"/>
          <w:kern w:val="0"/>
          <w:sz w:val="28"/>
          <w:szCs w:val="28"/>
        </w:rPr>
        <w:t>福建省中医药科学院</w:t>
      </w:r>
      <w:r w:rsidR="00FC114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门诊部</w:t>
      </w:r>
      <w:r w:rsidR="00FC1149" w:rsidRPr="00FC114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医用织物洗涤</w:t>
      </w:r>
      <w:r w:rsidR="00FC1149" w:rsidRPr="00BC4A0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服务</w:t>
      </w:r>
      <w:r w:rsidR="001701C4" w:rsidRPr="00BC4A0E">
        <w:rPr>
          <w:rFonts w:asciiTheme="minorEastAsia" w:hAnsiTheme="minorEastAsia" w:cs="宋体"/>
          <w:color w:val="000000"/>
          <w:kern w:val="0"/>
          <w:sz w:val="28"/>
          <w:szCs w:val="28"/>
        </w:rPr>
        <w:t>，</w:t>
      </w:r>
      <w:r w:rsidR="00FC1149">
        <w:rPr>
          <w:rFonts w:asciiTheme="minorEastAsia" w:hAnsiTheme="minorEastAsia" w:cs="宋体"/>
          <w:color w:val="000000"/>
          <w:kern w:val="0"/>
          <w:sz w:val="28"/>
          <w:szCs w:val="28"/>
        </w:rPr>
        <w:t>地址</w:t>
      </w:r>
      <w:r w:rsidR="00FC1149" w:rsidRPr="00BC4A0E">
        <w:rPr>
          <w:rFonts w:asciiTheme="minorEastAsia" w:hAnsiTheme="minorEastAsia" w:cs="宋体"/>
          <w:color w:val="000000"/>
          <w:kern w:val="0"/>
          <w:sz w:val="28"/>
          <w:szCs w:val="28"/>
        </w:rPr>
        <w:t>为福州市鼓楼区</w:t>
      </w:r>
      <w:proofErr w:type="gramStart"/>
      <w:r w:rsidR="00FC1149" w:rsidRPr="00BC4A0E">
        <w:rPr>
          <w:rFonts w:asciiTheme="minorEastAsia" w:hAnsiTheme="minorEastAsia" w:cs="宋体"/>
          <w:color w:val="000000"/>
          <w:kern w:val="0"/>
          <w:sz w:val="28"/>
          <w:szCs w:val="28"/>
        </w:rPr>
        <w:t>五四</w:t>
      </w:r>
      <w:proofErr w:type="gramEnd"/>
      <w:r w:rsidR="00FC1149" w:rsidRPr="00BC4A0E">
        <w:rPr>
          <w:rFonts w:asciiTheme="minorEastAsia" w:hAnsiTheme="minorEastAsia" w:cs="宋体"/>
          <w:color w:val="000000"/>
          <w:kern w:val="0"/>
          <w:sz w:val="28"/>
          <w:szCs w:val="28"/>
        </w:rPr>
        <w:t>路282</w:t>
      </w:r>
      <w:r w:rsidR="00FC1149" w:rsidRPr="00BC4A0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-3</w:t>
      </w:r>
      <w:r w:rsidR="00FC1149" w:rsidRPr="00BC4A0E">
        <w:rPr>
          <w:rFonts w:asciiTheme="minorEastAsia" w:hAnsiTheme="minorEastAsia" w:cs="宋体"/>
          <w:color w:val="000000"/>
          <w:kern w:val="0"/>
          <w:sz w:val="28"/>
          <w:szCs w:val="28"/>
        </w:rPr>
        <w:t>号</w:t>
      </w:r>
      <w:r w:rsidR="00FC114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1701C4" w:rsidRPr="00BC4A0E">
        <w:rPr>
          <w:rFonts w:asciiTheme="minorEastAsia" w:hAnsiTheme="minorEastAsia" w:cs="宋体"/>
          <w:color w:val="000000"/>
          <w:kern w:val="0"/>
          <w:sz w:val="28"/>
          <w:szCs w:val="28"/>
        </w:rPr>
        <w:t>具体如下：</w:t>
      </w:r>
    </w:p>
    <w:tbl>
      <w:tblPr>
        <w:tblW w:w="8379" w:type="dxa"/>
        <w:tblInd w:w="93" w:type="dxa"/>
        <w:tblLook w:val="04A0"/>
      </w:tblPr>
      <w:tblGrid>
        <w:gridCol w:w="1605"/>
        <w:gridCol w:w="1605"/>
        <w:gridCol w:w="1605"/>
        <w:gridCol w:w="1917"/>
        <w:gridCol w:w="1647"/>
      </w:tblGrid>
      <w:tr w:rsidR="00B86780" w:rsidRPr="00B86780" w:rsidTr="00A125FA">
        <w:trPr>
          <w:trHeight w:val="465"/>
        </w:trPr>
        <w:tc>
          <w:tcPr>
            <w:tcW w:w="8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门诊部织物洗涤情况表</w:t>
            </w:r>
          </w:p>
        </w:tc>
      </w:tr>
      <w:tr w:rsidR="00B86780" w:rsidRPr="00B86780" w:rsidTr="00A125FA">
        <w:trPr>
          <w:trHeight w:val="46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每周（件）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每月（件）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年总计（件）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B86780" w:rsidRPr="00B86780" w:rsidTr="00A125FA">
        <w:trPr>
          <w:trHeight w:val="46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白大褂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6780" w:rsidRPr="00B86780" w:rsidTr="00A125FA">
        <w:trPr>
          <w:trHeight w:val="46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床单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6780" w:rsidRPr="00B86780" w:rsidTr="00A125FA">
        <w:trPr>
          <w:trHeight w:val="46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大毛巾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6780" w:rsidRPr="00B86780" w:rsidTr="00A125FA">
        <w:trPr>
          <w:trHeight w:val="46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小毛巾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5040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6780" w:rsidRPr="00B86780" w:rsidTr="00A125FA">
        <w:trPr>
          <w:trHeight w:val="46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窗帘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6780" w:rsidRPr="00B86780" w:rsidTr="00A125FA">
        <w:trPr>
          <w:trHeight w:val="46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枕头套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6780" w:rsidRPr="00B86780" w:rsidTr="00A125FA">
        <w:trPr>
          <w:trHeight w:val="46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缝补及加固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80" w:rsidRPr="00B86780" w:rsidRDefault="00B86780" w:rsidP="00B867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6780" w:rsidRPr="00B86780" w:rsidTr="00C115F9">
        <w:trPr>
          <w:trHeight w:val="1844"/>
        </w:trPr>
        <w:tc>
          <w:tcPr>
            <w:tcW w:w="8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780" w:rsidRDefault="00B86780" w:rsidP="00B8678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备注：</w:t>
            </w:r>
            <w:r w:rsidR="00663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</w:t>
            </w: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缝补必须在清洗消毒后进行，包括</w:t>
            </w:r>
            <w:r w:rsidR="00663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但</w:t>
            </w: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不限于：①</w:t>
            </w:r>
            <w:proofErr w:type="gramStart"/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钉补纽扣</w:t>
            </w:r>
            <w:proofErr w:type="gramEnd"/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、②缝补松紧口、③接缝脱线、</w:t>
            </w:r>
            <w:r w:rsidR="00663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开线缝补、</w:t>
            </w: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④床单、窗帘、枕头套的边角、边缘磨损或小裂口</w:t>
            </w:r>
            <w:bookmarkStart w:id="2" w:name="OLE_LINK15"/>
            <w:r w:rsidR="00663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缝补</w:t>
            </w:r>
            <w:bookmarkEnd w:id="2"/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、⑤衣襟、领口、袖口、下摆、口袋边缘、裤脚、系带等的磨损或小裂口</w:t>
            </w:r>
            <w:r w:rsidR="00663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缝补加固</w:t>
            </w:r>
            <w:r w:rsidRPr="00B867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、⑥破口直径小于2.5CM的破损缝补等。</w:t>
            </w:r>
          </w:p>
          <w:p w:rsidR="006632F3" w:rsidRPr="00B86780" w:rsidRDefault="006632F3" w:rsidP="003F56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2、修补后</w:t>
            </w:r>
            <w:r w:rsidR="003F56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保持专业外观，</w:t>
            </w:r>
            <w:proofErr w:type="gramStart"/>
            <w:r w:rsidR="003F56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线迹牢固</w:t>
            </w:r>
            <w:proofErr w:type="gramEnd"/>
            <w:r w:rsidR="003F56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、隐蔽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平整，不会硌伤</w:t>
            </w:r>
            <w:r w:rsidR="003F56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，保持穿着舒适和尊严</w:t>
            </w:r>
            <w:r w:rsidR="00C115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</w:tbl>
    <w:p w:rsidR="001701C4" w:rsidRDefault="001701C4" w:rsidP="001701C4">
      <w:pPr>
        <w:widowControl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BC4A0E">
        <w:rPr>
          <w:rFonts w:asciiTheme="minorEastAsia" w:hAnsiTheme="minorEastAsia" w:cs="宋体"/>
          <w:color w:val="000000"/>
          <w:kern w:val="0"/>
          <w:sz w:val="28"/>
          <w:szCs w:val="28"/>
        </w:rPr>
        <w:lastRenderedPageBreak/>
        <w:t>2</w:t>
      </w:r>
      <w:r w:rsidR="00A61C82" w:rsidRPr="00BC4A0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.2</w:t>
      </w:r>
      <w:r w:rsidR="00BC4A0E" w:rsidRPr="00BC4A0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Pr="00BC4A0E">
        <w:rPr>
          <w:rFonts w:asciiTheme="minorEastAsia" w:hAnsiTheme="minorEastAsia" w:cs="宋体"/>
          <w:color w:val="000000"/>
          <w:kern w:val="0"/>
          <w:sz w:val="28"/>
          <w:szCs w:val="28"/>
        </w:rPr>
        <w:t>服务内容</w:t>
      </w:r>
    </w:p>
    <w:p w:rsidR="006632F3" w:rsidRPr="006632F3" w:rsidRDefault="006632F3" w:rsidP="006632F3">
      <w:pPr>
        <w:widowControl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bookmarkStart w:id="3" w:name="OLE_LINK12"/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2.2.</w:t>
      </w:r>
      <w:bookmarkEnd w:id="3"/>
      <w:r w:rsidRPr="006632F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1、负责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医用</w:t>
      </w:r>
      <w:bookmarkStart w:id="4" w:name="OLE_LINK16"/>
      <w:bookmarkStart w:id="5" w:name="OLE_LINK17"/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织物</w:t>
      </w:r>
      <w:bookmarkEnd w:id="4"/>
      <w:bookmarkEnd w:id="5"/>
      <w:r w:rsidRPr="006632F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接收并负责填写布类洗涤单，挂卡。</w:t>
      </w:r>
    </w:p>
    <w:p w:rsidR="006632F3" w:rsidRDefault="006632F3" w:rsidP="006632F3">
      <w:pPr>
        <w:widowControl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2.2.</w:t>
      </w:r>
      <w:r w:rsidRPr="006632F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2、医务人员的工作服和值班室</w:t>
      </w:r>
      <w:r w:rsidR="00C115F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织物</w:t>
      </w:r>
      <w:r w:rsidRPr="006632F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单独洗涤，单独打包，与病人</w:t>
      </w:r>
      <w:r w:rsidR="00C115F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织物</w:t>
      </w:r>
      <w:r w:rsidRPr="006632F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严格区分开来。同一品名、同一规格的回送洗洁件，不分科室、病区标志，按收取数量统一打包送回就近点。</w:t>
      </w:r>
    </w:p>
    <w:p w:rsidR="006632F3" w:rsidRPr="006632F3" w:rsidRDefault="006632F3" w:rsidP="006632F3">
      <w:pPr>
        <w:widowControl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2.2.</w:t>
      </w:r>
      <w:r w:rsidRPr="006632F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3、</w:t>
      </w:r>
      <w:proofErr w:type="gramStart"/>
      <w:r w:rsidRPr="006632F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洗洁件的</w:t>
      </w:r>
      <w:proofErr w:type="gramEnd"/>
      <w:r w:rsidRPr="006632F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清洁度,不符标准部分，负责免费退洗。</w:t>
      </w:r>
    </w:p>
    <w:p w:rsidR="006632F3" w:rsidRPr="006632F3" w:rsidRDefault="006632F3" w:rsidP="006632F3">
      <w:pPr>
        <w:widowControl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2.2.</w:t>
      </w:r>
      <w:r w:rsidRPr="006632F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4、严格洗涤流程，依照</w:t>
      </w:r>
      <w:r w:rsidR="00C115F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《</w:t>
      </w:r>
      <w:r w:rsidR="00C115F9" w:rsidRPr="00C115F9">
        <w:rPr>
          <w:rFonts w:asciiTheme="minorEastAsia" w:hAnsiTheme="minorEastAsia" w:cs="宋体"/>
          <w:color w:val="000000"/>
          <w:kern w:val="0"/>
          <w:sz w:val="28"/>
          <w:szCs w:val="28"/>
        </w:rPr>
        <w:t>医疗机构医用织物洗涤消毒技术标准</w:t>
      </w:r>
      <w:r w:rsidR="00C115F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[</w:t>
      </w:r>
      <w:r w:rsidR="00C115F9" w:rsidRPr="00C115F9">
        <w:rPr>
          <w:rFonts w:asciiTheme="minorEastAsia" w:hAnsiTheme="minorEastAsia" w:cs="宋体"/>
          <w:color w:val="000000"/>
          <w:kern w:val="0"/>
          <w:sz w:val="28"/>
          <w:szCs w:val="28"/>
        </w:rPr>
        <w:t>WS</w:t>
      </w:r>
      <w:r w:rsidR="00C115F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/</w:t>
      </w:r>
      <w:r w:rsidR="00C115F9" w:rsidRPr="00C115F9">
        <w:rPr>
          <w:rFonts w:asciiTheme="minorEastAsia" w:hAnsiTheme="minorEastAsia" w:cs="宋体"/>
          <w:color w:val="000000"/>
          <w:kern w:val="0"/>
          <w:sz w:val="28"/>
          <w:szCs w:val="28"/>
        </w:rPr>
        <w:t>T 508</w:t>
      </w:r>
      <w:r w:rsidR="00C115F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-</w:t>
      </w:r>
      <w:r w:rsidR="00C115F9" w:rsidRPr="00C115F9">
        <w:rPr>
          <w:rFonts w:asciiTheme="minorEastAsia" w:hAnsiTheme="minorEastAsia" w:cs="宋体"/>
          <w:color w:val="000000"/>
          <w:kern w:val="0"/>
          <w:sz w:val="28"/>
          <w:szCs w:val="28"/>
        </w:rPr>
        <w:t>2025</w:t>
      </w:r>
      <w:r w:rsidR="00C115F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]》以及《</w:t>
      </w:r>
      <w:r w:rsidR="00C115F9" w:rsidRPr="006632F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医院感染管理规范</w:t>
      </w:r>
      <w:r w:rsidR="00C115F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》</w:t>
      </w:r>
      <w:r w:rsidRPr="006632F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运作，确保洗涤质量，</w:t>
      </w:r>
      <w:r w:rsidR="00C115F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允许</w:t>
      </w:r>
      <w:r w:rsidRPr="006632F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派人员现场督察。</w:t>
      </w:r>
    </w:p>
    <w:p w:rsidR="006632F3" w:rsidRDefault="006632F3" w:rsidP="006632F3">
      <w:pPr>
        <w:widowControl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2.2.</w:t>
      </w:r>
      <w:r w:rsidRPr="006632F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5、</w:t>
      </w:r>
      <w:r w:rsidR="00C115F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织物</w:t>
      </w:r>
      <w:r w:rsidRPr="006632F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正常报损率为3%。医</w:t>
      </w:r>
      <w:r w:rsidR="00C115F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用织物</w:t>
      </w:r>
      <w:proofErr w:type="gramStart"/>
      <w:r w:rsidRPr="006632F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洗涤较</w:t>
      </w:r>
      <w:proofErr w:type="gramEnd"/>
      <w:r w:rsidRPr="006632F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复杂要求也比较高，在洗涤过程难免出现破损,在规定的报损率内，不承担理赔责任，超过部分根据院方</w:t>
      </w:r>
      <w:r w:rsidR="00C115F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织物</w:t>
      </w:r>
      <w:r w:rsidRPr="006632F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的进价及实际使用情况，予以</w:t>
      </w:r>
      <w:proofErr w:type="gramStart"/>
      <w:r w:rsidRPr="006632F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估</w:t>
      </w:r>
      <w:proofErr w:type="gramEnd"/>
      <w:r w:rsidRPr="006632F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折价赔偿。</w:t>
      </w:r>
    </w:p>
    <w:p w:rsidR="00682413" w:rsidRDefault="00682413" w:rsidP="006632F3">
      <w:pPr>
        <w:widowControl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</w:p>
    <w:p w:rsidR="00682413" w:rsidRDefault="00682413" w:rsidP="006632F3">
      <w:pPr>
        <w:widowControl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                  福建省中医药科学院</w:t>
      </w:r>
    </w:p>
    <w:p w:rsidR="00682413" w:rsidRPr="00BC4A0E" w:rsidRDefault="00682413" w:rsidP="006632F3">
      <w:pPr>
        <w:widowControl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                  </w:t>
      </w: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2026年1月28日</w:t>
      </w:r>
    </w:p>
    <w:p w:rsidR="00F15228" w:rsidRDefault="00F15228" w:rsidP="001701C4">
      <w:pP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</w:p>
    <w:p w:rsidR="006632F3" w:rsidRDefault="006632F3" w:rsidP="001701C4">
      <w:pP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</w:p>
    <w:p w:rsidR="006632F3" w:rsidRDefault="006632F3" w:rsidP="001701C4">
      <w:pP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</w:p>
    <w:p w:rsidR="006632F3" w:rsidRDefault="006632F3" w:rsidP="001701C4">
      <w:pP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</w:p>
    <w:p w:rsidR="006632F3" w:rsidRDefault="006632F3" w:rsidP="001701C4">
      <w:pP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</w:p>
    <w:p w:rsidR="006632F3" w:rsidRDefault="006632F3" w:rsidP="001701C4">
      <w:pP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</w:p>
    <w:p w:rsidR="006632F3" w:rsidRDefault="006632F3" w:rsidP="001701C4">
      <w:pP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</w:p>
    <w:sectPr w:rsidR="006632F3" w:rsidSect="00C23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01C4"/>
    <w:rsid w:val="0007521E"/>
    <w:rsid w:val="001245F7"/>
    <w:rsid w:val="001701C4"/>
    <w:rsid w:val="00255C47"/>
    <w:rsid w:val="0035573D"/>
    <w:rsid w:val="00386EFB"/>
    <w:rsid w:val="003F5673"/>
    <w:rsid w:val="00442785"/>
    <w:rsid w:val="005748AC"/>
    <w:rsid w:val="00640385"/>
    <w:rsid w:val="006441A3"/>
    <w:rsid w:val="006632F3"/>
    <w:rsid w:val="00682413"/>
    <w:rsid w:val="006D7E5E"/>
    <w:rsid w:val="00737297"/>
    <w:rsid w:val="00775CF5"/>
    <w:rsid w:val="007A0E57"/>
    <w:rsid w:val="007E656E"/>
    <w:rsid w:val="008F7FC4"/>
    <w:rsid w:val="00932692"/>
    <w:rsid w:val="00975094"/>
    <w:rsid w:val="00A125FA"/>
    <w:rsid w:val="00A37E9E"/>
    <w:rsid w:val="00A61C82"/>
    <w:rsid w:val="00B86780"/>
    <w:rsid w:val="00B931F4"/>
    <w:rsid w:val="00BB394C"/>
    <w:rsid w:val="00BC4A0E"/>
    <w:rsid w:val="00BD7C6A"/>
    <w:rsid w:val="00C115F9"/>
    <w:rsid w:val="00C236B6"/>
    <w:rsid w:val="00C53CA0"/>
    <w:rsid w:val="00D22A56"/>
    <w:rsid w:val="00D43CEB"/>
    <w:rsid w:val="00D81A92"/>
    <w:rsid w:val="00DC6265"/>
    <w:rsid w:val="00F15228"/>
    <w:rsid w:val="00F7467B"/>
    <w:rsid w:val="00FB284E"/>
    <w:rsid w:val="00FC1149"/>
    <w:rsid w:val="00FD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701C4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paragraph" w:styleId="a3">
    <w:name w:val="Normal (Web)"/>
    <w:basedOn w:val="a"/>
    <w:unhideWhenUsed/>
    <w:rsid w:val="00C236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93269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32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cp:lastPrinted>2025-12-19T07:28:00Z</cp:lastPrinted>
  <dcterms:created xsi:type="dcterms:W3CDTF">2026-01-28T03:41:00Z</dcterms:created>
  <dcterms:modified xsi:type="dcterms:W3CDTF">2026-01-28T03:41:00Z</dcterms:modified>
</cp:coreProperties>
</file>